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115A7" w14:textId="33E095B9" w:rsidR="004862D9" w:rsidRPr="00A7616D" w:rsidRDefault="00C728BB" w:rsidP="004862D9">
      <w:pPr>
        <w:jc w:val="both"/>
        <w:rPr>
          <w:rFonts w:eastAsia="Times New Roman"/>
          <w:b/>
          <w:color w:val="000000"/>
          <w:sz w:val="28"/>
          <w:szCs w:val="28"/>
          <w:shd w:val="clear" w:color="auto" w:fill="FFFFFF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34B87C3" wp14:editId="758714C4">
            <wp:simplePos x="0" y="0"/>
            <wp:positionH relativeFrom="column">
              <wp:posOffset>4679950</wp:posOffset>
            </wp:positionH>
            <wp:positionV relativeFrom="paragraph">
              <wp:posOffset>0</wp:posOffset>
            </wp:positionV>
            <wp:extent cx="1066800" cy="1422400"/>
            <wp:effectExtent l="0" t="0" r="0" b="0"/>
            <wp:wrapSquare wrapText="bothSides"/>
            <wp:docPr id="2" name="図 2" descr="Macintosh HD:Users:takuima_mba11:SkyDrive:Desktop_folder:2017内藤カンファレンス:内藤カンファレンス: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takuima_mba11:SkyDrive:Desktop_folder:2017内藤カンファレンス:内藤カンファレンス:phot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2D9" w:rsidRPr="00A7616D">
        <w:rPr>
          <w:b/>
          <w:sz w:val="28"/>
          <w:szCs w:val="28"/>
        </w:rPr>
        <w:t xml:space="preserve">DNA </w:t>
      </w:r>
      <w:proofErr w:type="spellStart"/>
      <w:r w:rsidR="004862D9" w:rsidRPr="00A7616D">
        <w:rPr>
          <w:b/>
          <w:sz w:val="28"/>
          <w:szCs w:val="28"/>
        </w:rPr>
        <w:t>methylome</w:t>
      </w:r>
      <w:proofErr w:type="spellEnd"/>
      <w:r w:rsidR="004862D9" w:rsidRPr="00A7616D">
        <w:rPr>
          <w:b/>
          <w:sz w:val="28"/>
          <w:szCs w:val="28"/>
        </w:rPr>
        <w:t xml:space="preserve"> </w:t>
      </w:r>
      <w:r w:rsidR="004862D9" w:rsidRPr="0041168C">
        <w:rPr>
          <w:b/>
          <w:color w:val="000000"/>
          <w:sz w:val="28"/>
          <w:szCs w:val="28"/>
        </w:rPr>
        <w:t>analysis</w:t>
      </w:r>
      <w:r w:rsidR="004862D9">
        <w:rPr>
          <w:b/>
          <w:sz w:val="28"/>
          <w:szCs w:val="28"/>
        </w:rPr>
        <w:t xml:space="preserve"> </w:t>
      </w:r>
      <w:r w:rsidR="004862D9" w:rsidRPr="00A7616D">
        <w:rPr>
          <w:b/>
          <w:sz w:val="28"/>
          <w:szCs w:val="28"/>
        </w:rPr>
        <w:t>identif</w:t>
      </w:r>
      <w:r w:rsidR="004862D9">
        <w:rPr>
          <w:b/>
          <w:sz w:val="28"/>
          <w:szCs w:val="28"/>
        </w:rPr>
        <w:t>ies</w:t>
      </w:r>
      <w:r w:rsidR="004862D9" w:rsidRPr="00A7616D">
        <w:rPr>
          <w:b/>
          <w:sz w:val="28"/>
          <w:szCs w:val="28"/>
        </w:rPr>
        <w:t xml:space="preserve"> transcription factor-based </w:t>
      </w:r>
      <w:proofErr w:type="spellStart"/>
      <w:r w:rsidR="004862D9" w:rsidRPr="00A7616D">
        <w:rPr>
          <w:b/>
          <w:sz w:val="28"/>
          <w:szCs w:val="28"/>
        </w:rPr>
        <w:t>epigenomic</w:t>
      </w:r>
      <w:proofErr w:type="spellEnd"/>
      <w:r w:rsidR="004862D9" w:rsidRPr="00A7616D">
        <w:rPr>
          <w:rFonts w:eastAsia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4862D9" w:rsidRPr="00516307">
        <w:rPr>
          <w:rFonts w:eastAsia="Times New Roman"/>
          <w:b/>
          <w:color w:val="000000"/>
          <w:sz w:val="28"/>
          <w:szCs w:val="28"/>
          <w:shd w:val="clear" w:color="auto" w:fill="FFFFFF"/>
        </w:rPr>
        <w:t>signatures of</w:t>
      </w:r>
      <w:r w:rsidR="004862D9" w:rsidRPr="00A7616D">
        <w:rPr>
          <w:rFonts w:eastAsia="Times New Roman"/>
          <w:b/>
          <w:color w:val="000000"/>
          <w:sz w:val="28"/>
          <w:szCs w:val="28"/>
          <w:shd w:val="clear" w:color="auto" w:fill="FFFFFF"/>
        </w:rPr>
        <w:t xml:space="preserve"> multi-</w:t>
      </w:r>
      <w:r w:rsidR="004862D9" w:rsidRPr="00516307">
        <w:rPr>
          <w:rFonts w:eastAsia="Times New Roman"/>
          <w:b/>
          <w:color w:val="000000"/>
          <w:sz w:val="28"/>
          <w:szCs w:val="28"/>
          <w:shd w:val="clear" w:color="auto" w:fill="FFFFFF"/>
        </w:rPr>
        <w:t xml:space="preserve">lineage competence </w:t>
      </w:r>
      <w:r w:rsidR="004862D9" w:rsidRPr="00A7616D">
        <w:rPr>
          <w:b/>
          <w:sz w:val="28"/>
          <w:szCs w:val="28"/>
        </w:rPr>
        <w:t>in neural stem/progenitor cells</w:t>
      </w:r>
    </w:p>
    <w:p w14:paraId="56931587" w14:textId="0A01039C" w:rsidR="00E70358" w:rsidRPr="00E268C2" w:rsidRDefault="00E70358" w:rsidP="00FF6315"/>
    <w:p w14:paraId="3D47A6BC" w14:textId="3F01C3C6" w:rsidR="004862D9" w:rsidRPr="004862D9" w:rsidRDefault="004862D9" w:rsidP="00FF6315">
      <w:pPr>
        <w:rPr>
          <w:b/>
          <w:vertAlign w:val="superscript"/>
        </w:rPr>
      </w:pPr>
      <w:r w:rsidRPr="004862D9">
        <w:rPr>
          <w:b/>
        </w:rPr>
        <w:t>Tsukasa Sanosaka</w:t>
      </w:r>
      <w:r w:rsidRPr="004862D9">
        <w:rPr>
          <w:b/>
          <w:vertAlign w:val="superscript"/>
        </w:rPr>
        <w:t xml:space="preserve">1, 2, </w:t>
      </w:r>
      <w:r>
        <w:rPr>
          <w:b/>
          <w:vertAlign w:val="superscript"/>
        </w:rPr>
        <w:t>5</w:t>
      </w:r>
      <w:r w:rsidRPr="004862D9">
        <w:rPr>
          <w:b/>
          <w:vertAlign w:val="superscript"/>
        </w:rPr>
        <w:t xml:space="preserve">, </w:t>
      </w:r>
      <w:r w:rsidR="00215D32">
        <w:rPr>
          <w:b/>
          <w:vertAlign w:val="superscript"/>
        </w:rPr>
        <w:t>6</w:t>
      </w:r>
      <w:r w:rsidRPr="004862D9">
        <w:rPr>
          <w:b/>
        </w:rPr>
        <w:t>, Takuya Imamura</w:t>
      </w:r>
      <w:r w:rsidRPr="004862D9">
        <w:rPr>
          <w:b/>
          <w:vertAlign w:val="superscript"/>
        </w:rPr>
        <w:t xml:space="preserve">1, </w:t>
      </w:r>
      <w:r>
        <w:rPr>
          <w:b/>
          <w:vertAlign w:val="superscript"/>
        </w:rPr>
        <w:t>5</w:t>
      </w:r>
      <w:r w:rsidRPr="004862D9">
        <w:rPr>
          <w:b/>
          <w:vertAlign w:val="superscript"/>
        </w:rPr>
        <w:t xml:space="preserve">, </w:t>
      </w:r>
      <w:r w:rsidR="00215D32">
        <w:rPr>
          <w:b/>
          <w:vertAlign w:val="superscript"/>
        </w:rPr>
        <w:t>6</w:t>
      </w:r>
      <w:r w:rsidRPr="004862D9">
        <w:rPr>
          <w:b/>
        </w:rPr>
        <w:t>, Nobuhiko Hamazaki</w:t>
      </w:r>
      <w:r w:rsidRPr="004862D9">
        <w:rPr>
          <w:b/>
          <w:vertAlign w:val="superscript"/>
        </w:rPr>
        <w:t>1</w:t>
      </w:r>
      <w:r w:rsidRPr="004862D9">
        <w:rPr>
          <w:b/>
        </w:rPr>
        <w:t xml:space="preserve">, </w:t>
      </w:r>
      <w:proofErr w:type="spellStart"/>
      <w:r w:rsidRPr="004862D9">
        <w:rPr>
          <w:b/>
        </w:rPr>
        <w:t>MuhChyi</w:t>
      </w:r>
      <w:proofErr w:type="spellEnd"/>
      <w:r w:rsidRPr="004862D9">
        <w:rPr>
          <w:b/>
        </w:rPr>
        <w:t xml:space="preserve"> Chai</w:t>
      </w:r>
      <w:r w:rsidRPr="004862D9">
        <w:rPr>
          <w:b/>
          <w:vertAlign w:val="superscript"/>
        </w:rPr>
        <w:t>2</w:t>
      </w:r>
      <w:r w:rsidRPr="004862D9">
        <w:rPr>
          <w:b/>
        </w:rPr>
        <w:t xml:space="preserve">, </w:t>
      </w:r>
      <w:proofErr w:type="spellStart"/>
      <w:r w:rsidRPr="004862D9">
        <w:rPr>
          <w:b/>
        </w:rPr>
        <w:t>Katsuhide</w:t>
      </w:r>
      <w:proofErr w:type="spellEnd"/>
      <w:r w:rsidRPr="004862D9">
        <w:rPr>
          <w:b/>
        </w:rPr>
        <w:t xml:space="preserve"> Igarashi</w:t>
      </w:r>
      <w:r w:rsidRPr="004862D9">
        <w:rPr>
          <w:b/>
          <w:vertAlign w:val="superscript"/>
        </w:rPr>
        <w:t>3</w:t>
      </w:r>
      <w:r w:rsidRPr="004862D9">
        <w:rPr>
          <w:b/>
        </w:rPr>
        <w:t xml:space="preserve">, </w:t>
      </w:r>
      <w:proofErr w:type="spellStart"/>
      <w:r w:rsidRPr="004862D9">
        <w:rPr>
          <w:b/>
        </w:rPr>
        <w:t>Maky</w:t>
      </w:r>
      <w:proofErr w:type="spellEnd"/>
      <w:r w:rsidRPr="004862D9">
        <w:rPr>
          <w:b/>
        </w:rPr>
        <w:t xml:space="preserve"> Otsuka</w:t>
      </w:r>
      <w:r w:rsidRPr="004862D9">
        <w:rPr>
          <w:b/>
          <w:vertAlign w:val="superscript"/>
        </w:rPr>
        <w:t>3</w:t>
      </w:r>
      <w:r w:rsidRPr="004862D9">
        <w:rPr>
          <w:b/>
        </w:rPr>
        <w:t xml:space="preserve">, </w:t>
      </w:r>
      <w:proofErr w:type="spellStart"/>
      <w:r w:rsidRPr="004862D9">
        <w:rPr>
          <w:b/>
        </w:rPr>
        <w:t>Fumihito</w:t>
      </w:r>
      <w:proofErr w:type="spellEnd"/>
      <w:r w:rsidRPr="004862D9">
        <w:rPr>
          <w:b/>
        </w:rPr>
        <w:t xml:space="preserve"> Miura</w:t>
      </w:r>
      <w:r>
        <w:rPr>
          <w:b/>
          <w:vertAlign w:val="superscript"/>
        </w:rPr>
        <w:t>1</w:t>
      </w:r>
      <w:r w:rsidRPr="004862D9">
        <w:rPr>
          <w:b/>
        </w:rPr>
        <w:t>, Takashi Ito</w:t>
      </w:r>
      <w:r>
        <w:rPr>
          <w:b/>
          <w:vertAlign w:val="superscript"/>
        </w:rPr>
        <w:t>1</w:t>
      </w:r>
      <w:r w:rsidRPr="004862D9">
        <w:rPr>
          <w:b/>
        </w:rPr>
        <w:t>, Nobuyuki Fujii</w:t>
      </w:r>
      <w:r>
        <w:rPr>
          <w:b/>
          <w:vertAlign w:val="superscript"/>
        </w:rPr>
        <w:t>4</w:t>
      </w:r>
      <w:r w:rsidRPr="004862D9">
        <w:rPr>
          <w:b/>
        </w:rPr>
        <w:t xml:space="preserve">, </w:t>
      </w:r>
      <w:proofErr w:type="spellStart"/>
      <w:r w:rsidRPr="004862D9">
        <w:rPr>
          <w:b/>
        </w:rPr>
        <w:t>Kazuho</w:t>
      </w:r>
      <w:proofErr w:type="spellEnd"/>
      <w:r w:rsidRPr="004862D9">
        <w:rPr>
          <w:b/>
        </w:rPr>
        <w:t xml:space="preserve"> Ikeo</w:t>
      </w:r>
      <w:r>
        <w:rPr>
          <w:b/>
          <w:vertAlign w:val="superscript"/>
        </w:rPr>
        <w:t>4</w:t>
      </w:r>
      <w:r w:rsidRPr="004862D9">
        <w:rPr>
          <w:b/>
        </w:rPr>
        <w:t xml:space="preserve">, and </w:t>
      </w:r>
      <w:proofErr w:type="spellStart"/>
      <w:r w:rsidRPr="004862D9">
        <w:rPr>
          <w:b/>
        </w:rPr>
        <w:t>Kinichi</w:t>
      </w:r>
      <w:proofErr w:type="spellEnd"/>
      <w:r w:rsidRPr="004862D9">
        <w:rPr>
          <w:b/>
        </w:rPr>
        <w:t xml:space="preserve"> Nakashima</w:t>
      </w:r>
      <w:r w:rsidRPr="004862D9">
        <w:rPr>
          <w:b/>
          <w:vertAlign w:val="superscript"/>
        </w:rPr>
        <w:t>1</w:t>
      </w:r>
      <w:r w:rsidR="00215D32">
        <w:rPr>
          <w:b/>
          <w:vertAlign w:val="superscript"/>
        </w:rPr>
        <w:t>, 6</w:t>
      </w:r>
    </w:p>
    <w:p w14:paraId="6C98754A" w14:textId="77777777" w:rsidR="004862D9" w:rsidRDefault="004862D9" w:rsidP="00FF6315">
      <w:pPr>
        <w:rPr>
          <w:vertAlign w:val="superscript"/>
        </w:rPr>
      </w:pPr>
      <w:bookmarkStart w:id="0" w:name="_GoBack"/>
      <w:bookmarkEnd w:id="0"/>
    </w:p>
    <w:p w14:paraId="13FBEDD5" w14:textId="23766F2C" w:rsidR="004862D9" w:rsidRDefault="004862D9" w:rsidP="004862D9">
      <w:pPr>
        <w:spacing w:line="360" w:lineRule="auto"/>
        <w:jc w:val="both"/>
      </w:pPr>
      <w:r w:rsidRPr="004862D9">
        <w:rPr>
          <w:vertAlign w:val="superscript"/>
        </w:rPr>
        <w:t>1</w:t>
      </w:r>
      <w:r w:rsidRPr="004862D9">
        <w:t>Graduate School of Medic</w:t>
      </w:r>
      <w:r>
        <w:t>al Sciences, Kyushu University</w:t>
      </w:r>
      <w:r w:rsidRPr="004862D9">
        <w:t xml:space="preserve">, </w:t>
      </w:r>
      <w:r>
        <w:t>Fukuoka,</w:t>
      </w:r>
      <w:r w:rsidRPr="004862D9">
        <w:t xml:space="preserve"> Japan</w:t>
      </w:r>
      <w:r>
        <w:t xml:space="preserve">; </w:t>
      </w:r>
      <w:r w:rsidRPr="004862D9">
        <w:rPr>
          <w:vertAlign w:val="superscript"/>
        </w:rPr>
        <w:t>2</w:t>
      </w:r>
      <w:r w:rsidRPr="004862D9">
        <w:t>Keio University School of Medicine, Tokyo, Japan</w:t>
      </w:r>
      <w:r>
        <w:t xml:space="preserve">; </w:t>
      </w:r>
      <w:r w:rsidRPr="004862D9">
        <w:rPr>
          <w:vertAlign w:val="superscript"/>
        </w:rPr>
        <w:t>3</w:t>
      </w:r>
      <w:r w:rsidRPr="004862D9">
        <w:t>Hoshi University School of Pharmacy and Pharmaceutical Sciences,</w:t>
      </w:r>
      <w:r>
        <w:t xml:space="preserve"> Tokyo</w:t>
      </w:r>
      <w:r w:rsidRPr="004862D9">
        <w:t>, Japan</w:t>
      </w:r>
      <w:r>
        <w:t xml:space="preserve">; </w:t>
      </w:r>
      <w:r w:rsidRPr="004862D9">
        <w:rPr>
          <w:vertAlign w:val="superscript"/>
        </w:rPr>
        <w:t>4</w:t>
      </w:r>
      <w:r>
        <w:t xml:space="preserve">National Institute of </w:t>
      </w:r>
      <w:r w:rsidRPr="004862D9">
        <w:t>Genetics</w:t>
      </w:r>
      <w:proofErr w:type="gramStart"/>
      <w:r w:rsidRPr="004862D9">
        <w:t>, </w:t>
      </w:r>
      <w:r>
        <w:t xml:space="preserve"> </w:t>
      </w:r>
      <w:proofErr w:type="spellStart"/>
      <w:r>
        <w:t>Mishima</w:t>
      </w:r>
      <w:proofErr w:type="spellEnd"/>
      <w:proofErr w:type="gramEnd"/>
      <w:r>
        <w:t xml:space="preserve">, </w:t>
      </w:r>
      <w:r w:rsidRPr="004862D9">
        <w:t>Japan</w:t>
      </w:r>
    </w:p>
    <w:p w14:paraId="19B85916" w14:textId="490D80BF" w:rsidR="00973AC7" w:rsidRDefault="00973AC7" w:rsidP="004862D9">
      <w:pPr>
        <w:spacing w:line="360" w:lineRule="auto"/>
        <w:jc w:val="both"/>
      </w:pPr>
      <w:r w:rsidRPr="00973AC7">
        <w:rPr>
          <w:vertAlign w:val="superscript"/>
        </w:rPr>
        <w:t>5</w:t>
      </w:r>
      <w:r>
        <w:t>These authors contributed equally to this work.</w:t>
      </w:r>
    </w:p>
    <w:p w14:paraId="2ABDA91D" w14:textId="5E86708D" w:rsidR="00973AC7" w:rsidRPr="004862D9" w:rsidRDefault="00215D32" w:rsidP="004862D9">
      <w:pPr>
        <w:spacing w:line="360" w:lineRule="auto"/>
        <w:jc w:val="both"/>
      </w:pPr>
      <w:r>
        <w:rPr>
          <w:vertAlign w:val="superscript"/>
        </w:rPr>
        <w:t>6</w:t>
      </w:r>
      <w:r w:rsidR="00973AC7" w:rsidRPr="001A2D74">
        <w:t>C</w:t>
      </w:r>
      <w:r w:rsidR="00C728BB">
        <w:t>ontact authors</w:t>
      </w:r>
      <w:r w:rsidR="00916C4C">
        <w:t>:</w:t>
      </w:r>
      <w:r w:rsidR="00321222">
        <w:t xml:space="preserve"> </w:t>
      </w:r>
      <w:r w:rsidR="00916C4C">
        <w:t>T.S. (</w:t>
      </w:r>
      <w:r w:rsidR="00321222" w:rsidRPr="00321222">
        <w:t>sansaka@keio.jp), T.I. (imamura@scb.med.kyushu-u.ac.jp) or K.N. (kin1@scb.med.kyushu-u.ac.jp</w:t>
      </w:r>
      <w:r w:rsidR="00916C4C">
        <w:t>)</w:t>
      </w:r>
    </w:p>
    <w:p w14:paraId="103DA098" w14:textId="77777777" w:rsidR="00FF6315" w:rsidRDefault="00FF6315" w:rsidP="00FF6315"/>
    <w:p w14:paraId="5B1390A0" w14:textId="77777777" w:rsidR="004A6696" w:rsidRPr="00E268C2" w:rsidRDefault="004A6696" w:rsidP="00FF6315"/>
    <w:p w14:paraId="3E4E3D6B" w14:textId="57FA68B7" w:rsidR="00D156CE" w:rsidRPr="00FF6315" w:rsidRDefault="008C48BF" w:rsidP="00FF6315">
      <w:pPr>
        <w:pStyle w:val="aa"/>
      </w:pPr>
      <w:r w:rsidRPr="009C0D3A">
        <w:rPr>
          <w:color w:val="000000"/>
        </w:rPr>
        <w:t xml:space="preserve">Epigenetic regulation during </w:t>
      </w:r>
      <w:r w:rsidRPr="009C0D3A">
        <w:rPr>
          <w:i/>
          <w:color w:val="000000"/>
        </w:rPr>
        <w:t>in vivo</w:t>
      </w:r>
      <w:r w:rsidRPr="009C0D3A">
        <w:rPr>
          <w:color w:val="000000"/>
        </w:rPr>
        <w:t xml:space="preserve"> specification of </w:t>
      </w:r>
      <w:r>
        <w:rPr>
          <w:color w:val="000000"/>
        </w:rPr>
        <w:t>brain</w:t>
      </w:r>
      <w:r w:rsidRPr="009C0D3A">
        <w:rPr>
          <w:color w:val="000000"/>
        </w:rPr>
        <w:t xml:space="preserve"> stem cells </w:t>
      </w:r>
      <w:r>
        <w:rPr>
          <w:color w:val="000000"/>
        </w:rPr>
        <w:t>is</w:t>
      </w:r>
      <w:r w:rsidRPr="009C0D3A">
        <w:rPr>
          <w:color w:val="000000"/>
        </w:rPr>
        <w:t xml:space="preserve"> still poorly understood. Here we report </w:t>
      </w:r>
      <w:r>
        <w:rPr>
          <w:color w:val="000000"/>
        </w:rPr>
        <w:t>DNA</w:t>
      </w:r>
      <w:r w:rsidRPr="009C0D3A">
        <w:rPr>
          <w:color w:val="000000"/>
        </w:rPr>
        <w:t xml:space="preserve"> </w:t>
      </w:r>
      <w:proofErr w:type="spellStart"/>
      <w:r w:rsidRPr="009C0D3A">
        <w:rPr>
          <w:color w:val="000000"/>
        </w:rPr>
        <w:t>methylome</w:t>
      </w:r>
      <w:proofErr w:type="spellEnd"/>
      <w:r w:rsidRPr="009C0D3A">
        <w:rPr>
          <w:color w:val="000000"/>
        </w:rPr>
        <w:t xml:space="preserve"> analyses of directly sampled cortical neural stem and progenitor cells (NS/PCs) at different development stages, as well as those of terminally differentiated cortical neurons, astrocytes and </w:t>
      </w:r>
      <w:proofErr w:type="spellStart"/>
      <w:r w:rsidRPr="009C0D3A">
        <w:rPr>
          <w:color w:val="000000"/>
        </w:rPr>
        <w:t>oligodendrocytes</w:t>
      </w:r>
      <w:proofErr w:type="spellEnd"/>
      <w:r w:rsidRPr="009C0D3A">
        <w:rPr>
          <w:color w:val="000000"/>
        </w:rPr>
        <w:t xml:space="preserve">. We found that sequential specification of cortical NS/PCs is regulated by two successive waves of </w:t>
      </w:r>
      <w:proofErr w:type="spellStart"/>
      <w:r w:rsidRPr="009C0D3A">
        <w:rPr>
          <w:color w:val="000000"/>
        </w:rPr>
        <w:t>demethylation</w:t>
      </w:r>
      <w:proofErr w:type="spellEnd"/>
      <w:r w:rsidRPr="009C0D3A">
        <w:rPr>
          <w:color w:val="000000"/>
        </w:rPr>
        <w:t xml:space="preserve"> at early and late development stages, which are responsible for the establishment of neuron- and glia-specific low methylated regions (LMRs)</w:t>
      </w:r>
      <w:r>
        <w:rPr>
          <w:color w:val="000000"/>
        </w:rPr>
        <w:t>,</w:t>
      </w:r>
      <w:r w:rsidRPr="00AC65A3">
        <w:rPr>
          <w:color w:val="000000"/>
        </w:rPr>
        <w:t xml:space="preserve"> </w:t>
      </w:r>
      <w:r w:rsidRPr="009C0D3A">
        <w:rPr>
          <w:color w:val="000000"/>
        </w:rPr>
        <w:t xml:space="preserve">respectively. </w:t>
      </w:r>
      <w:r w:rsidRPr="00B711F9">
        <w:t>The</w:t>
      </w:r>
      <w:r>
        <w:t xml:space="preserve"> regulatory role</w:t>
      </w:r>
      <w:r w:rsidRPr="00B711F9">
        <w:t xml:space="preserve"> of </w:t>
      </w:r>
      <w:proofErr w:type="spellStart"/>
      <w:r w:rsidRPr="00B711F9">
        <w:t>demethylation</w:t>
      </w:r>
      <w:proofErr w:type="spellEnd"/>
      <w:r w:rsidRPr="00B711F9">
        <w:t xml:space="preserve"> of the </w:t>
      </w:r>
      <w:proofErr w:type="spellStart"/>
      <w:r w:rsidRPr="00B711F9">
        <w:t>gliogenic</w:t>
      </w:r>
      <w:proofErr w:type="spellEnd"/>
      <w:r w:rsidRPr="00B711F9">
        <w:t xml:space="preserve"> genes was substantiated by</w:t>
      </w:r>
      <w:r>
        <w:t xml:space="preserve"> enrichment of</w:t>
      </w:r>
      <w:r w:rsidRPr="00B711F9">
        <w:t xml:space="preserve"> </w:t>
      </w:r>
      <w:r w:rsidRPr="00D43F91">
        <w:t>Nuclear factor I (NFI)</w:t>
      </w:r>
      <w:r w:rsidRPr="00B711F9">
        <w:t>-binding sites.</w:t>
      </w:r>
      <w:r w:rsidRPr="009C0D3A">
        <w:rPr>
          <w:color w:val="000000"/>
        </w:rPr>
        <w:t xml:space="preserve"> We provide evidence that </w:t>
      </w:r>
      <w:r w:rsidRPr="00A65722">
        <w:rPr>
          <w:i/>
          <w:color w:val="000000"/>
        </w:rPr>
        <w:t>de novo</w:t>
      </w:r>
      <w:r w:rsidRPr="009C0D3A">
        <w:rPr>
          <w:color w:val="000000"/>
        </w:rPr>
        <w:t xml:space="preserve"> </w:t>
      </w:r>
      <w:r>
        <w:rPr>
          <w:color w:val="000000"/>
        </w:rPr>
        <w:t>DNA methylation of neuron</w:t>
      </w:r>
      <w:r w:rsidRPr="009C0D3A">
        <w:rPr>
          <w:color w:val="000000"/>
        </w:rPr>
        <w:t>-specific LMRs</w:t>
      </w:r>
      <w:r>
        <w:rPr>
          <w:color w:val="000000"/>
        </w:rPr>
        <w:t xml:space="preserve"> establishes glia-</w:t>
      </w:r>
      <w:r w:rsidRPr="009C0D3A">
        <w:rPr>
          <w:color w:val="000000"/>
        </w:rPr>
        <w:t>specific</w:t>
      </w:r>
      <w:r>
        <w:rPr>
          <w:color w:val="000000"/>
        </w:rPr>
        <w:t xml:space="preserve"> </w:t>
      </w:r>
      <w:proofErr w:type="spellStart"/>
      <w:r w:rsidRPr="009C0D3A">
        <w:rPr>
          <w:color w:val="000000"/>
        </w:rPr>
        <w:t>epigenotypes</w:t>
      </w:r>
      <w:proofErr w:type="spellEnd"/>
      <w:r w:rsidRPr="009C0D3A">
        <w:rPr>
          <w:color w:val="000000"/>
        </w:rPr>
        <w:t xml:space="preserve">, essentially by silencing neuronal genes. Our data highlight the </w:t>
      </w:r>
      <w:r w:rsidRPr="009C0D3A">
        <w:rPr>
          <w:i/>
          <w:color w:val="000000"/>
        </w:rPr>
        <w:t>in vivo</w:t>
      </w:r>
      <w:r w:rsidRPr="009C0D3A">
        <w:rPr>
          <w:color w:val="000000"/>
        </w:rPr>
        <w:t xml:space="preserve"> implications of DNA methylation dynamics in shaping </w:t>
      </w:r>
      <w:proofErr w:type="spellStart"/>
      <w:r w:rsidRPr="009C0D3A">
        <w:rPr>
          <w:color w:val="000000"/>
        </w:rPr>
        <w:t>epigenomic</w:t>
      </w:r>
      <w:proofErr w:type="spellEnd"/>
      <w:r w:rsidRPr="009C0D3A">
        <w:rPr>
          <w:color w:val="000000"/>
        </w:rPr>
        <w:t xml:space="preserve"> features that confer </w:t>
      </w:r>
      <w:r>
        <w:rPr>
          <w:color w:val="000000"/>
        </w:rPr>
        <w:t>the differentiation potential of NS/PCs sequentially during development</w:t>
      </w:r>
    </w:p>
    <w:p w14:paraId="5A9706D7" w14:textId="77777777" w:rsidR="001D6B93" w:rsidRPr="00FF6315" w:rsidRDefault="001D6B93" w:rsidP="00FF6315">
      <w:pPr>
        <w:pStyle w:val="aa"/>
      </w:pPr>
    </w:p>
    <w:sectPr w:rsidR="001D6B93" w:rsidRPr="00FF6315" w:rsidSect="001D6B93">
      <w:pgSz w:w="11907" w:h="16840" w:code="9"/>
      <w:pgMar w:top="1985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48EA3C" w14:textId="77777777" w:rsidR="00321222" w:rsidRDefault="00321222" w:rsidP="00D870A2">
      <w:r>
        <w:separator/>
      </w:r>
    </w:p>
  </w:endnote>
  <w:endnote w:type="continuationSeparator" w:id="0">
    <w:p w14:paraId="10A8D2C9" w14:textId="77777777" w:rsidR="00321222" w:rsidRDefault="00321222" w:rsidP="00D8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F9354" w14:textId="77777777" w:rsidR="00321222" w:rsidRDefault="00321222" w:rsidP="00D870A2">
      <w:r>
        <w:separator/>
      </w:r>
    </w:p>
  </w:footnote>
  <w:footnote w:type="continuationSeparator" w:id="0">
    <w:p w14:paraId="0D4A8A64" w14:textId="77777777" w:rsidR="00321222" w:rsidRDefault="00321222" w:rsidP="00D87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3569F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B946459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>
    <w:nsid w:val="FFFFFF7D"/>
    <w:multiLevelType w:val="singleLevel"/>
    <w:tmpl w:val="DB5C112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>
    <w:nsid w:val="FFFFFF7E"/>
    <w:multiLevelType w:val="singleLevel"/>
    <w:tmpl w:val="F87EAAC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>
    <w:nsid w:val="FFFFFF7F"/>
    <w:multiLevelType w:val="singleLevel"/>
    <w:tmpl w:val="147AC8E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>
    <w:nsid w:val="FFFFFF80"/>
    <w:multiLevelType w:val="singleLevel"/>
    <w:tmpl w:val="5DF61382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6">
    <w:nsid w:val="FFFFFF81"/>
    <w:multiLevelType w:val="singleLevel"/>
    <w:tmpl w:val="E9CCCE7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7">
    <w:nsid w:val="FFFFFF82"/>
    <w:multiLevelType w:val="singleLevel"/>
    <w:tmpl w:val="3A3A2D1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8">
    <w:nsid w:val="FFFFFF83"/>
    <w:multiLevelType w:val="singleLevel"/>
    <w:tmpl w:val="A4D6396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9">
    <w:nsid w:val="FFFFFF88"/>
    <w:multiLevelType w:val="singleLevel"/>
    <w:tmpl w:val="B8EA8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0">
    <w:nsid w:val="FFFFFF89"/>
    <w:multiLevelType w:val="singleLevel"/>
    <w:tmpl w:val="4AD8AB0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12">
    <w:nsid w:val="78C32144"/>
    <w:multiLevelType w:val="hybridMultilevel"/>
    <w:tmpl w:val="E0C21C12"/>
    <w:lvl w:ilvl="0" w:tplc="86B0A844">
      <w:start w:val="1"/>
      <w:numFmt w:val="decimal"/>
      <w:suff w:val="space"/>
      <w:lvlText w:val="%1."/>
      <w:lvlJc w:val="left"/>
      <w:pPr>
        <w:ind w:left="260" w:hanging="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58"/>
    <w:rsid w:val="00037DBC"/>
    <w:rsid w:val="001D6B93"/>
    <w:rsid w:val="001E6DC5"/>
    <w:rsid w:val="00215D32"/>
    <w:rsid w:val="0026239C"/>
    <w:rsid w:val="00321222"/>
    <w:rsid w:val="00331EBA"/>
    <w:rsid w:val="00342A66"/>
    <w:rsid w:val="004862D9"/>
    <w:rsid w:val="004A6696"/>
    <w:rsid w:val="004C06C4"/>
    <w:rsid w:val="0068164C"/>
    <w:rsid w:val="007F242A"/>
    <w:rsid w:val="00812450"/>
    <w:rsid w:val="008472D6"/>
    <w:rsid w:val="008C48BF"/>
    <w:rsid w:val="00916C4C"/>
    <w:rsid w:val="00973AC7"/>
    <w:rsid w:val="009C5330"/>
    <w:rsid w:val="009E716B"/>
    <w:rsid w:val="00A63E2F"/>
    <w:rsid w:val="00AE3001"/>
    <w:rsid w:val="00AF0A6C"/>
    <w:rsid w:val="00C41B57"/>
    <w:rsid w:val="00C728BB"/>
    <w:rsid w:val="00C74378"/>
    <w:rsid w:val="00D156CE"/>
    <w:rsid w:val="00D460B8"/>
    <w:rsid w:val="00D870A2"/>
    <w:rsid w:val="00DC299E"/>
    <w:rsid w:val="00E268C2"/>
    <w:rsid w:val="00E6689A"/>
    <w:rsid w:val="00E70358"/>
    <w:rsid w:val="00FF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54A53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Ｐ明朝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39C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next w:val="a"/>
    <w:link w:val="10"/>
    <w:uiPriority w:val="9"/>
    <w:qFormat/>
    <w:rsid w:val="00FF6315"/>
    <w:pPr>
      <w:spacing w:after="0" w:line="360" w:lineRule="auto"/>
      <w:outlineLvl w:val="0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242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870A2"/>
    <w:pPr>
      <w:tabs>
        <w:tab w:val="center" w:pos="4419"/>
        <w:tab w:val="right" w:pos="8838"/>
      </w:tabs>
    </w:pPr>
  </w:style>
  <w:style w:type="character" w:customStyle="1" w:styleId="a5">
    <w:name w:val="ヘッダー (文字)"/>
    <w:basedOn w:val="a0"/>
    <w:link w:val="a4"/>
    <w:uiPriority w:val="99"/>
    <w:semiHidden/>
    <w:rsid w:val="00D870A2"/>
    <w:rPr>
      <w:rFonts w:ascii="Times New Roman" w:hAnsi="Times New Roman"/>
    </w:rPr>
  </w:style>
  <w:style w:type="paragraph" w:styleId="a6">
    <w:name w:val="footer"/>
    <w:basedOn w:val="a"/>
    <w:link w:val="a7"/>
    <w:uiPriority w:val="99"/>
    <w:semiHidden/>
    <w:unhideWhenUsed/>
    <w:rsid w:val="00D870A2"/>
    <w:pPr>
      <w:tabs>
        <w:tab w:val="center" w:pos="4419"/>
        <w:tab w:val="right" w:pos="8838"/>
      </w:tabs>
    </w:pPr>
  </w:style>
  <w:style w:type="character" w:customStyle="1" w:styleId="a7">
    <w:name w:val="フッター (文字)"/>
    <w:basedOn w:val="a0"/>
    <w:link w:val="a6"/>
    <w:uiPriority w:val="99"/>
    <w:semiHidden/>
    <w:rsid w:val="00D870A2"/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E268C2"/>
  </w:style>
  <w:style w:type="paragraph" w:styleId="a8">
    <w:name w:val="Balloon Text"/>
    <w:basedOn w:val="a"/>
    <w:link w:val="a9"/>
    <w:uiPriority w:val="99"/>
    <w:semiHidden/>
    <w:unhideWhenUsed/>
    <w:rsid w:val="00DC299E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299E"/>
    <w:rPr>
      <w:rFonts w:ascii="ヒラギノ角ゴ ProN W3" w:eastAsia="ヒラギノ角ゴ ProN W3" w:hAnsi="Times New Roman"/>
      <w:sz w:val="18"/>
      <w:szCs w:val="18"/>
    </w:rPr>
  </w:style>
  <w:style w:type="paragraph" w:styleId="aa">
    <w:name w:val="Body Text"/>
    <w:link w:val="ab"/>
    <w:unhideWhenUsed/>
    <w:rsid w:val="00FF6315"/>
    <w:pPr>
      <w:spacing w:after="0" w:line="360" w:lineRule="auto"/>
      <w:jc w:val="both"/>
    </w:pPr>
    <w:rPr>
      <w:rFonts w:ascii="Times New Roman" w:hAnsi="Times New Roman"/>
      <w:shd w:val="clear" w:color="auto" w:fill="FFFFFF"/>
    </w:rPr>
  </w:style>
  <w:style w:type="character" w:customStyle="1" w:styleId="ab">
    <w:name w:val="本文 (文字)"/>
    <w:basedOn w:val="a0"/>
    <w:link w:val="aa"/>
    <w:rsid w:val="00FF6315"/>
    <w:rPr>
      <w:rFonts w:ascii="Times New Roman" w:hAnsi="Times New Roman"/>
    </w:rPr>
  </w:style>
  <w:style w:type="paragraph" w:styleId="ac">
    <w:name w:val="Title"/>
    <w:next w:val="a"/>
    <w:link w:val="ad"/>
    <w:uiPriority w:val="10"/>
    <w:qFormat/>
    <w:rsid w:val="00FF6315"/>
    <w:pPr>
      <w:spacing w:after="0" w:line="360" w:lineRule="auto"/>
    </w:pPr>
    <w:rPr>
      <w:rFonts w:ascii="Times New Roman" w:hAnsi="Times New Roman" w:cs="Times New Roman"/>
      <w:b/>
      <w:noProof/>
      <w:sz w:val="28"/>
      <w:szCs w:val="28"/>
    </w:rPr>
  </w:style>
  <w:style w:type="character" w:customStyle="1" w:styleId="ad">
    <w:name w:val="表題 (文字)"/>
    <w:basedOn w:val="a0"/>
    <w:link w:val="ac"/>
    <w:uiPriority w:val="10"/>
    <w:rsid w:val="00FF6315"/>
    <w:rPr>
      <w:rFonts w:ascii="Times New Roman" w:hAnsi="Times New Roman" w:cs="Times New Roman"/>
      <w:b/>
      <w:noProof/>
      <w:sz w:val="28"/>
      <w:szCs w:val="28"/>
    </w:rPr>
  </w:style>
  <w:style w:type="character" w:customStyle="1" w:styleId="10">
    <w:name w:val="見出し 1 (文字)"/>
    <w:basedOn w:val="a0"/>
    <w:link w:val="1"/>
    <w:uiPriority w:val="9"/>
    <w:rsid w:val="00FF6315"/>
    <w:rPr>
      <w:rFonts w:ascii="Times New Roman" w:hAnsi="Times New Roman"/>
      <w:b/>
    </w:rPr>
  </w:style>
  <w:style w:type="paragraph" w:styleId="ae">
    <w:name w:val="List Paragraph"/>
    <w:basedOn w:val="a"/>
    <w:rsid w:val="004862D9"/>
    <w:pPr>
      <w:ind w:leftChars="400" w:left="960"/>
    </w:pPr>
    <w:rPr>
      <w:rFonts w:eastAsia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Ｐ明朝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39C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next w:val="a"/>
    <w:link w:val="10"/>
    <w:uiPriority w:val="9"/>
    <w:qFormat/>
    <w:rsid w:val="00FF6315"/>
    <w:pPr>
      <w:spacing w:after="0" w:line="360" w:lineRule="auto"/>
      <w:outlineLvl w:val="0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242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D870A2"/>
    <w:pPr>
      <w:tabs>
        <w:tab w:val="center" w:pos="4419"/>
        <w:tab w:val="right" w:pos="8838"/>
      </w:tabs>
    </w:pPr>
  </w:style>
  <w:style w:type="character" w:customStyle="1" w:styleId="a5">
    <w:name w:val="ヘッダー (文字)"/>
    <w:basedOn w:val="a0"/>
    <w:link w:val="a4"/>
    <w:uiPriority w:val="99"/>
    <w:semiHidden/>
    <w:rsid w:val="00D870A2"/>
    <w:rPr>
      <w:rFonts w:ascii="Times New Roman" w:hAnsi="Times New Roman"/>
    </w:rPr>
  </w:style>
  <w:style w:type="paragraph" w:styleId="a6">
    <w:name w:val="footer"/>
    <w:basedOn w:val="a"/>
    <w:link w:val="a7"/>
    <w:uiPriority w:val="99"/>
    <w:semiHidden/>
    <w:unhideWhenUsed/>
    <w:rsid w:val="00D870A2"/>
    <w:pPr>
      <w:tabs>
        <w:tab w:val="center" w:pos="4419"/>
        <w:tab w:val="right" w:pos="8838"/>
      </w:tabs>
    </w:pPr>
  </w:style>
  <w:style w:type="character" w:customStyle="1" w:styleId="a7">
    <w:name w:val="フッター (文字)"/>
    <w:basedOn w:val="a0"/>
    <w:link w:val="a6"/>
    <w:uiPriority w:val="99"/>
    <w:semiHidden/>
    <w:rsid w:val="00D870A2"/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E268C2"/>
  </w:style>
  <w:style w:type="paragraph" w:styleId="a8">
    <w:name w:val="Balloon Text"/>
    <w:basedOn w:val="a"/>
    <w:link w:val="a9"/>
    <w:uiPriority w:val="99"/>
    <w:semiHidden/>
    <w:unhideWhenUsed/>
    <w:rsid w:val="00DC299E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299E"/>
    <w:rPr>
      <w:rFonts w:ascii="ヒラギノ角ゴ ProN W3" w:eastAsia="ヒラギノ角ゴ ProN W3" w:hAnsi="Times New Roman"/>
      <w:sz w:val="18"/>
      <w:szCs w:val="18"/>
    </w:rPr>
  </w:style>
  <w:style w:type="paragraph" w:styleId="aa">
    <w:name w:val="Body Text"/>
    <w:link w:val="ab"/>
    <w:unhideWhenUsed/>
    <w:rsid w:val="00FF6315"/>
    <w:pPr>
      <w:spacing w:after="0" w:line="360" w:lineRule="auto"/>
      <w:jc w:val="both"/>
    </w:pPr>
    <w:rPr>
      <w:rFonts w:ascii="Times New Roman" w:hAnsi="Times New Roman"/>
      <w:shd w:val="clear" w:color="auto" w:fill="FFFFFF"/>
    </w:rPr>
  </w:style>
  <w:style w:type="character" w:customStyle="1" w:styleId="ab">
    <w:name w:val="本文 (文字)"/>
    <w:basedOn w:val="a0"/>
    <w:link w:val="aa"/>
    <w:rsid w:val="00FF6315"/>
    <w:rPr>
      <w:rFonts w:ascii="Times New Roman" w:hAnsi="Times New Roman"/>
    </w:rPr>
  </w:style>
  <w:style w:type="paragraph" w:styleId="ac">
    <w:name w:val="Title"/>
    <w:next w:val="a"/>
    <w:link w:val="ad"/>
    <w:uiPriority w:val="10"/>
    <w:qFormat/>
    <w:rsid w:val="00FF6315"/>
    <w:pPr>
      <w:spacing w:after="0" w:line="360" w:lineRule="auto"/>
    </w:pPr>
    <w:rPr>
      <w:rFonts w:ascii="Times New Roman" w:hAnsi="Times New Roman" w:cs="Times New Roman"/>
      <w:b/>
      <w:noProof/>
      <w:sz w:val="28"/>
      <w:szCs w:val="28"/>
    </w:rPr>
  </w:style>
  <w:style w:type="character" w:customStyle="1" w:styleId="ad">
    <w:name w:val="表題 (文字)"/>
    <w:basedOn w:val="a0"/>
    <w:link w:val="ac"/>
    <w:uiPriority w:val="10"/>
    <w:rsid w:val="00FF6315"/>
    <w:rPr>
      <w:rFonts w:ascii="Times New Roman" w:hAnsi="Times New Roman" w:cs="Times New Roman"/>
      <w:b/>
      <w:noProof/>
      <w:sz w:val="28"/>
      <w:szCs w:val="28"/>
    </w:rPr>
  </w:style>
  <w:style w:type="character" w:customStyle="1" w:styleId="10">
    <w:name w:val="見出し 1 (文字)"/>
    <w:basedOn w:val="a0"/>
    <w:link w:val="1"/>
    <w:uiPriority w:val="9"/>
    <w:rsid w:val="00FF6315"/>
    <w:rPr>
      <w:rFonts w:ascii="Times New Roman" w:hAnsi="Times New Roman"/>
      <w:b/>
    </w:rPr>
  </w:style>
  <w:style w:type="paragraph" w:styleId="ae">
    <w:name w:val="List Paragraph"/>
    <w:basedOn w:val="a"/>
    <w:rsid w:val="004862D9"/>
    <w:pPr>
      <w:ind w:leftChars="400" w:left="960"/>
    </w:pPr>
    <w:rPr>
      <w:rFonts w:eastAsia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2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277</Words>
  <Characters>1581</Characters>
  <Application>Microsoft Macintosh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</dc:creator>
  <cp:lastModifiedBy>takuima takuima_air</cp:lastModifiedBy>
  <cp:revision>13</cp:revision>
  <dcterms:created xsi:type="dcterms:W3CDTF">2017-07-12T10:38:00Z</dcterms:created>
  <dcterms:modified xsi:type="dcterms:W3CDTF">2017-07-25T05:21:00Z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http://www.zotero.org/styles/apa</vt:lpwstr>
  </property>
</Properties>
</file>